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A5321" w:rsidRPr="001A5321" w:rsidRDefault="001A5321" w:rsidP="001A5321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A5321" w:rsidRPr="001A5321" w:rsidRDefault="001A5321" w:rsidP="001A5321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sz w:val="28"/>
          <w:szCs w:val="28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1A5321" w:rsidRPr="001A5321" w:rsidRDefault="001A5321" w:rsidP="001A5321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1A5321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1A5321" w:rsidRPr="007F432D" w:rsidRDefault="001A5321" w:rsidP="001A5321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От  </w:t>
      </w:r>
      <w:r w:rsidR="00AA5BAB"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</w:t>
      </w:r>
      <w:r w:rsidR="002C1ACF"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2C1ACF" w:rsidRPr="007F432D">
        <w:rPr>
          <w:rFonts w:ascii="Times New Roman" w:hAnsi="Times New Roman"/>
          <w:sz w:val="28"/>
          <w:szCs w:val="28"/>
          <w:u w:val="single"/>
          <w:lang w:val="ru-RU"/>
        </w:rPr>
        <w:t>г</w:t>
      </w:r>
      <w:proofErr w:type="gramEnd"/>
      <w:r w:rsidR="002C1ACF"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  <w:r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№</w:t>
      </w:r>
      <w:r w:rsidR="00645D30">
        <w:rPr>
          <w:rFonts w:ascii="Times New Roman" w:hAnsi="Times New Roman"/>
          <w:sz w:val="28"/>
          <w:szCs w:val="28"/>
          <w:lang w:val="ru-RU"/>
        </w:rPr>
        <w:t>______</w:t>
      </w:r>
      <w:r w:rsidR="002C1ACF"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AA5BAB"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  <w:r w:rsidRPr="007F432D"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</w:p>
    <w:p w:rsidR="001A5321" w:rsidRPr="00A22F8E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  <w:r w:rsidRPr="00A22F8E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8E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</w:p>
    <w:p w:rsidR="001A5321" w:rsidRPr="00027FC5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</w:p>
    <w:p w:rsidR="001A5321" w:rsidRDefault="000310AF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</w:t>
      </w:r>
      <w:r w:rsidR="00AE5286">
        <w:rPr>
          <w:rFonts w:ascii="Times New Roman" w:hAnsi="Times New Roman"/>
          <w:sz w:val="28"/>
          <w:szCs w:val="28"/>
          <w:lang w:val="ru-RU"/>
        </w:rPr>
        <w:t>п</w:t>
      </w:r>
      <w:r w:rsidR="001A5321">
        <w:rPr>
          <w:rFonts w:ascii="Times New Roman" w:hAnsi="Times New Roman"/>
          <w:sz w:val="28"/>
          <w:szCs w:val="28"/>
          <w:lang w:val="ru-RU"/>
        </w:rPr>
        <w:t>остановление</w:t>
      </w:r>
    </w:p>
    <w:p w:rsidR="001A5321" w:rsidRDefault="001A5321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Нижнеилимского </w:t>
      </w:r>
    </w:p>
    <w:p w:rsidR="00C8332D" w:rsidRDefault="001A5321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от </w:t>
      </w:r>
      <w:r w:rsidR="003D52CE">
        <w:rPr>
          <w:rFonts w:ascii="Times New Roman" w:hAnsi="Times New Roman"/>
          <w:sz w:val="28"/>
          <w:szCs w:val="28"/>
          <w:lang w:val="ru-RU"/>
        </w:rPr>
        <w:t>19.09.2022 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8332D" w:rsidRDefault="001A5321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789</w:t>
      </w:r>
      <w:r w:rsidR="00645D30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Примерного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332D" w:rsidRDefault="001A5321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Положения </w:t>
      </w:r>
      <w:r w:rsidR="003D52CE">
        <w:rPr>
          <w:rFonts w:ascii="Times New Roman" w:hAnsi="Times New Roman"/>
          <w:sz w:val="28"/>
          <w:szCs w:val="28"/>
          <w:lang w:val="ru-RU"/>
        </w:rPr>
        <w:t>об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</w:t>
      </w:r>
    </w:p>
    <w:p w:rsidR="003D52CE" w:rsidRDefault="00C8332D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>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Default="003D52CE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учреждению Департамент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Pr="0032643A" w:rsidRDefault="001A5321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</w:p>
    <w:p w:rsidR="001A5321" w:rsidRPr="00624F3E" w:rsidRDefault="001A5321" w:rsidP="00C833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района»</w:t>
      </w:r>
    </w:p>
    <w:p w:rsidR="001A5321" w:rsidRPr="008362E3" w:rsidRDefault="001A5321" w:rsidP="00C8332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321" w:rsidRDefault="001A5321" w:rsidP="00645D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</w:t>
      </w:r>
      <w:r w:rsidR="00AA5BAB">
        <w:rPr>
          <w:rFonts w:ascii="Times New Roman" w:hAnsi="Times New Roman"/>
          <w:color w:val="000000"/>
          <w:sz w:val="28"/>
          <w:szCs w:val="28"/>
          <w:lang w:val="ru-RU"/>
        </w:rPr>
        <w:t>обеспечения реализации Указа Президента Российской Федерации от 7 мая 2012 года № 597 «О мероприятиях по реализации госуда</w:t>
      </w:r>
      <w:r w:rsidR="00B403D1">
        <w:rPr>
          <w:rFonts w:ascii="Times New Roman" w:hAnsi="Times New Roman"/>
          <w:color w:val="000000"/>
          <w:sz w:val="28"/>
          <w:szCs w:val="28"/>
          <w:lang w:val="ru-RU"/>
        </w:rPr>
        <w:t>рственной социальной политики»</w:t>
      </w:r>
      <w:r w:rsidR="00AA5BA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части повышения средней заработной платы отдельных категорий работников бюджетной сферы, </w:t>
      </w:r>
      <w:r w:rsidR="00B403D1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повышения эффективности деятельности работников муниципальных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</w:t>
      </w:r>
      <w:r w:rsidR="00645D30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учреждений,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подведомственных 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>муниципальному учреждению Департамент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Нижнеилимского муниципального района</w:t>
      </w:r>
      <w:r w:rsidR="00645D3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Pr="003B1CF0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127076" w:rsidRPr="00C4715D" w:rsidRDefault="00127076" w:rsidP="00C4715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7076" w:rsidRDefault="001A5321" w:rsidP="001270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86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27076" w:rsidRDefault="00127076" w:rsidP="001270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4415" w:rsidRPr="0099402B" w:rsidRDefault="00BE32A0" w:rsidP="00645D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321" w:rsidRPr="0099402B">
        <w:rPr>
          <w:rFonts w:ascii="Times New Roman" w:hAnsi="Times New Roman"/>
          <w:sz w:val="28"/>
          <w:szCs w:val="28"/>
          <w:lang w:val="ru-RU"/>
        </w:rPr>
        <w:t>В</w:t>
      </w:r>
      <w:r w:rsidR="000310AF" w:rsidRPr="0099402B">
        <w:rPr>
          <w:rFonts w:ascii="Times New Roman" w:hAnsi="Times New Roman"/>
          <w:sz w:val="28"/>
          <w:szCs w:val="28"/>
          <w:lang w:val="ru-RU"/>
        </w:rPr>
        <w:t xml:space="preserve">нести </w:t>
      </w:r>
      <w:r w:rsidR="000446AF">
        <w:rPr>
          <w:rFonts w:ascii="Times New Roman" w:hAnsi="Times New Roman"/>
          <w:sz w:val="28"/>
          <w:szCs w:val="28"/>
          <w:lang w:val="ru-RU"/>
        </w:rPr>
        <w:t>в Примерное положение об оплате труда работников муниципальных учреждений, подведомственных муниципальному учреждению Департамент</w:t>
      </w:r>
      <w:r w:rsidR="000446AF" w:rsidRPr="0032643A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муни</w:t>
      </w:r>
      <w:r w:rsidR="00645D30">
        <w:rPr>
          <w:rFonts w:ascii="Times New Roman" w:hAnsi="Times New Roman"/>
          <w:sz w:val="28"/>
          <w:szCs w:val="28"/>
          <w:lang w:val="ru-RU"/>
        </w:rPr>
        <w:t>ципального района, утвержденное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</w:t>
      </w:r>
      <w:r w:rsidR="000446AF">
        <w:rPr>
          <w:rFonts w:ascii="Times New Roman" w:hAnsi="Times New Roman"/>
          <w:sz w:val="28"/>
          <w:szCs w:val="28"/>
          <w:lang w:val="ru-RU"/>
        </w:rPr>
        <w:t>м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Нижнеилимс</w:t>
      </w:r>
      <w:r w:rsidR="007637C1">
        <w:rPr>
          <w:rFonts w:ascii="Times New Roman" w:hAnsi="Times New Roman"/>
          <w:sz w:val="28"/>
          <w:szCs w:val="28"/>
          <w:lang w:val="ru-RU"/>
        </w:rPr>
        <w:t xml:space="preserve">кого муниципального района от </w:t>
      </w:r>
      <w:r w:rsidR="000446AF">
        <w:rPr>
          <w:rFonts w:ascii="Times New Roman" w:hAnsi="Times New Roman"/>
          <w:sz w:val="28"/>
          <w:szCs w:val="28"/>
          <w:lang w:val="ru-RU"/>
        </w:rPr>
        <w:t>19.09.2022 г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№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789</w:t>
      </w:r>
      <w:r w:rsidR="00887D64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Примерного Положения </w:t>
      </w:r>
      <w:r w:rsidR="000446AF">
        <w:rPr>
          <w:rFonts w:ascii="Times New Roman" w:hAnsi="Times New Roman"/>
          <w:sz w:val="28"/>
          <w:szCs w:val="28"/>
          <w:lang w:val="ru-RU"/>
        </w:rPr>
        <w:t>об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учреждений, подведомственных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 Департамент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AD3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lastRenderedPageBreak/>
        <w:t>администрации Нижнеилимского муниципального района»</w:t>
      </w:r>
      <w:r w:rsidR="00874535">
        <w:rPr>
          <w:rFonts w:ascii="Times New Roman" w:hAnsi="Times New Roman"/>
          <w:sz w:val="28"/>
          <w:szCs w:val="28"/>
          <w:lang w:val="ru-RU"/>
        </w:rPr>
        <w:t>, следующ</w:t>
      </w:r>
      <w:r w:rsidR="00FB302A">
        <w:rPr>
          <w:rFonts w:ascii="Times New Roman" w:hAnsi="Times New Roman"/>
          <w:sz w:val="28"/>
          <w:szCs w:val="28"/>
          <w:lang w:val="ru-RU"/>
        </w:rPr>
        <w:t>ие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FB302A">
        <w:rPr>
          <w:rFonts w:ascii="Times New Roman" w:hAnsi="Times New Roman"/>
          <w:sz w:val="28"/>
          <w:szCs w:val="28"/>
          <w:lang w:val="ru-RU"/>
        </w:rPr>
        <w:t>я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:</w:t>
      </w:r>
    </w:p>
    <w:p w:rsidR="00AA5227" w:rsidRDefault="0099402B" w:rsidP="00645D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1.1</w:t>
      </w:r>
      <w:r w:rsidR="00FB30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A4820">
        <w:rPr>
          <w:rFonts w:ascii="Times New Roman" w:hAnsi="Times New Roman"/>
          <w:sz w:val="28"/>
          <w:szCs w:val="28"/>
          <w:lang w:val="ru-RU"/>
        </w:rPr>
        <w:t>В</w:t>
      </w:r>
      <w:r w:rsidR="00FB302A">
        <w:rPr>
          <w:rFonts w:ascii="Times New Roman" w:hAnsi="Times New Roman"/>
          <w:sz w:val="28"/>
          <w:szCs w:val="28"/>
          <w:lang w:val="ru-RU"/>
        </w:rPr>
        <w:t xml:space="preserve"> абзаце 9 пункта 10 главы 2  «</w:t>
      </w:r>
      <w:r w:rsidR="00FB302A" w:rsidRPr="00FB302A">
        <w:rPr>
          <w:rFonts w:ascii="Times New Roman" w:hAnsi="Times New Roman"/>
          <w:sz w:val="28"/>
          <w:szCs w:val="28"/>
          <w:lang w:val="ru-RU"/>
        </w:rPr>
        <w:t>Размеры окладов (должностных окладов), ставок заработной платы работников Учреждений</w:t>
      </w:r>
      <w:r w:rsidR="00FB302A">
        <w:rPr>
          <w:rFonts w:ascii="Times New Roman" w:hAnsi="Times New Roman"/>
          <w:sz w:val="28"/>
          <w:szCs w:val="28"/>
          <w:lang w:val="ru-RU"/>
        </w:rPr>
        <w:t xml:space="preserve">» слова «в размере 0,40» </w:t>
      </w:r>
      <w:proofErr w:type="gramStart"/>
      <w:r w:rsidR="00FB302A">
        <w:rPr>
          <w:rFonts w:ascii="Times New Roman" w:hAnsi="Times New Roman"/>
          <w:sz w:val="28"/>
          <w:szCs w:val="28"/>
          <w:lang w:val="ru-RU"/>
        </w:rPr>
        <w:t>заменить на слова</w:t>
      </w:r>
      <w:proofErr w:type="gramEnd"/>
      <w:r w:rsidR="00FB302A">
        <w:rPr>
          <w:rFonts w:ascii="Times New Roman" w:hAnsi="Times New Roman"/>
          <w:sz w:val="28"/>
          <w:szCs w:val="28"/>
          <w:lang w:val="ru-RU"/>
        </w:rPr>
        <w:t xml:space="preserve"> в «размере 0,60».</w:t>
      </w:r>
    </w:p>
    <w:p w:rsidR="00FB302A" w:rsidRPr="002A4820" w:rsidRDefault="00FB302A" w:rsidP="00645D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2A48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4820" w:rsidRPr="0099402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2A482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A4820" w:rsidRPr="0099402B">
        <w:rPr>
          <w:rFonts w:ascii="Times New Roman" w:hAnsi="Times New Roman"/>
          <w:sz w:val="28"/>
          <w:szCs w:val="28"/>
          <w:lang w:val="ru-RU"/>
        </w:rPr>
        <w:t xml:space="preserve">1 к </w:t>
      </w:r>
      <w:r w:rsidR="002A4820">
        <w:rPr>
          <w:rFonts w:ascii="Times New Roman" w:hAnsi="Times New Roman"/>
          <w:sz w:val="28"/>
          <w:szCs w:val="28"/>
          <w:lang w:val="ru-RU"/>
        </w:rPr>
        <w:t>Примерному п</w:t>
      </w:r>
      <w:r w:rsidR="002A4820" w:rsidRPr="0099402B">
        <w:rPr>
          <w:rFonts w:ascii="Times New Roman" w:hAnsi="Times New Roman"/>
          <w:sz w:val="28"/>
          <w:szCs w:val="28"/>
          <w:lang w:val="ru-RU"/>
        </w:rPr>
        <w:t xml:space="preserve">оложению </w:t>
      </w:r>
      <w:r w:rsidR="002A4820">
        <w:rPr>
          <w:rFonts w:ascii="Times New Roman" w:hAnsi="Times New Roman"/>
          <w:sz w:val="28"/>
          <w:szCs w:val="28"/>
          <w:lang w:val="ru-RU"/>
        </w:rPr>
        <w:t>об</w:t>
      </w:r>
      <w:r w:rsidR="002A4820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образовательных учреждений, подведомственных </w:t>
      </w:r>
      <w:r w:rsidR="002A4820">
        <w:rPr>
          <w:rFonts w:ascii="Times New Roman" w:hAnsi="Times New Roman"/>
          <w:sz w:val="28"/>
          <w:szCs w:val="28"/>
          <w:lang w:val="ru-RU"/>
        </w:rPr>
        <w:t>муниципальному учреждению Департамент</w:t>
      </w:r>
      <w:r w:rsidR="002A4820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 муниципального района</w:t>
      </w:r>
      <w:r w:rsidR="002A4820">
        <w:rPr>
          <w:rFonts w:ascii="Times New Roman" w:hAnsi="Times New Roman"/>
          <w:sz w:val="28"/>
          <w:szCs w:val="28"/>
          <w:lang w:val="ru-RU"/>
        </w:rPr>
        <w:t>,</w:t>
      </w:r>
      <w:r w:rsidR="005B0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4820">
        <w:rPr>
          <w:rFonts w:ascii="Times New Roman" w:hAnsi="Times New Roman"/>
          <w:sz w:val="28"/>
          <w:szCs w:val="28"/>
          <w:lang w:val="ru-RU"/>
        </w:rPr>
        <w:t>изложить</w:t>
      </w:r>
      <w:r w:rsidR="002A4820" w:rsidRPr="0099402B">
        <w:rPr>
          <w:rFonts w:ascii="Times New Roman" w:hAnsi="Times New Roman"/>
          <w:sz w:val="28"/>
          <w:szCs w:val="28"/>
          <w:lang w:val="ru-RU"/>
        </w:rPr>
        <w:t xml:space="preserve"> в новой редакции согласно Приложению к настоящему постановлению.</w:t>
      </w:r>
    </w:p>
    <w:p w:rsidR="00502E51" w:rsidRPr="0099402B" w:rsidRDefault="00C90F60" w:rsidP="00645D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>.</w:t>
      </w:r>
      <w:r w:rsidR="002D14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образовательных 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епартамент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622617" w:rsidRPr="0099402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Нижнеилимского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>муниципального района, внести изменения в Положения по оплате труда</w:t>
      </w:r>
      <w:r w:rsidR="00697EA9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val="ru-RU"/>
        </w:rPr>
        <w:t>настоящим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постановлением и действующим законодательством.</w:t>
      </w:r>
    </w:p>
    <w:p w:rsidR="0069760F" w:rsidRDefault="00C90F60" w:rsidP="00645D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>Действие настоящего</w:t>
      </w:r>
      <w:r w:rsidR="00645D30">
        <w:rPr>
          <w:rFonts w:ascii="Times New Roman" w:hAnsi="Times New Roman"/>
          <w:sz w:val="28"/>
          <w:szCs w:val="28"/>
          <w:lang w:val="ru-RU"/>
        </w:rPr>
        <w:t xml:space="preserve"> постановления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распространяется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на правоотношения,</w:t>
      </w:r>
      <w:r w:rsidR="00645D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 xml:space="preserve">возникшие с 1 </w:t>
      </w:r>
      <w:r w:rsidR="002A4820">
        <w:rPr>
          <w:rFonts w:ascii="Times New Roman" w:hAnsi="Times New Roman"/>
          <w:sz w:val="28"/>
          <w:szCs w:val="28"/>
          <w:lang w:val="ru-RU"/>
        </w:rPr>
        <w:t>сентября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224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г</w:t>
      </w:r>
      <w:r w:rsidR="002247D4">
        <w:rPr>
          <w:rFonts w:ascii="Times New Roman" w:hAnsi="Times New Roman"/>
          <w:sz w:val="28"/>
          <w:szCs w:val="28"/>
          <w:lang w:val="ru-RU"/>
        </w:rPr>
        <w:t>ода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.</w:t>
      </w:r>
    </w:p>
    <w:p w:rsidR="00127076" w:rsidRPr="0099402B" w:rsidRDefault="00127076" w:rsidP="00645D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Считать утратившим силу постановление администрации Нижнеилимского муниципального района от </w:t>
      </w:r>
      <w:r w:rsidR="00DC051A">
        <w:rPr>
          <w:rFonts w:ascii="Times New Roman" w:hAnsi="Times New Roman"/>
          <w:sz w:val="28"/>
          <w:szCs w:val="28"/>
          <w:lang w:val="ru-RU"/>
        </w:rPr>
        <w:t>14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2023 г. № </w:t>
      </w:r>
      <w:r w:rsidR="00DC051A">
        <w:rPr>
          <w:rFonts w:ascii="Times New Roman" w:hAnsi="Times New Roman"/>
          <w:sz w:val="28"/>
          <w:szCs w:val="28"/>
          <w:lang w:val="ru-RU"/>
        </w:rPr>
        <w:t>296</w:t>
      </w:r>
      <w:r>
        <w:rPr>
          <w:rFonts w:ascii="Times New Roman" w:hAnsi="Times New Roman"/>
          <w:sz w:val="28"/>
          <w:szCs w:val="28"/>
          <w:lang w:val="ru-RU"/>
        </w:rPr>
        <w:t xml:space="preserve">  «О внесении изменений в постановление администрации Нижнеилимского муниципального района от 19.09.</w:t>
      </w:r>
      <w:r w:rsidR="00645D30">
        <w:rPr>
          <w:rFonts w:ascii="Times New Roman" w:hAnsi="Times New Roman"/>
          <w:sz w:val="28"/>
          <w:szCs w:val="28"/>
          <w:lang w:val="ru-RU"/>
        </w:rPr>
        <w:t xml:space="preserve">2022 г. № 789 «Об утверждении </w:t>
      </w:r>
      <w:r>
        <w:rPr>
          <w:rFonts w:ascii="Times New Roman" w:hAnsi="Times New Roman"/>
          <w:sz w:val="28"/>
          <w:szCs w:val="28"/>
          <w:lang w:val="ru-RU"/>
        </w:rPr>
        <w:t>Примерного Положения об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643A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 Департамент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</w:t>
      </w:r>
      <w:r w:rsidR="007042C8">
        <w:rPr>
          <w:rFonts w:ascii="Times New Roman" w:hAnsi="Times New Roman"/>
          <w:sz w:val="28"/>
          <w:szCs w:val="28"/>
          <w:lang w:val="ru-RU"/>
        </w:rPr>
        <w:t>.</w:t>
      </w:r>
    </w:p>
    <w:p w:rsidR="00502E51" w:rsidRPr="0099402B" w:rsidRDefault="00127076" w:rsidP="00645D30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5</w:t>
      </w:r>
      <w:r w:rsidR="00AD3501">
        <w:rPr>
          <w:rFonts w:ascii="Times New Roman" w:hAnsi="Times New Roman"/>
          <w:sz w:val="28"/>
          <w:szCs w:val="28"/>
          <w:lang w:val="ru-RU" w:eastAsia="ar-SA"/>
        </w:rPr>
        <w:t>.</w:t>
      </w:r>
      <w:r w:rsidR="002D14AD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C90F60">
        <w:rPr>
          <w:rFonts w:ascii="Times New Roman" w:hAnsi="Times New Roman"/>
          <w:sz w:val="28"/>
          <w:szCs w:val="28"/>
          <w:lang w:val="ru-RU" w:eastAsia="ar-SA"/>
        </w:rPr>
        <w:t>Опубликовать н</w:t>
      </w:r>
      <w:r w:rsidR="00645D30">
        <w:rPr>
          <w:rFonts w:ascii="Times New Roman" w:hAnsi="Times New Roman"/>
          <w:sz w:val="28"/>
          <w:szCs w:val="28"/>
          <w:lang w:val="ru-RU" w:eastAsia="ar-SA"/>
        </w:rPr>
        <w:t>астоящее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постановление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в</w:t>
      </w:r>
      <w:r w:rsidR="00645D30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периодическом печатном издании «Вестник Думы и администрации Нижнеилимского му</w:t>
      </w:r>
      <w:r w:rsidR="00C90F60">
        <w:rPr>
          <w:rFonts w:ascii="Times New Roman" w:hAnsi="Times New Roman"/>
          <w:sz w:val="28"/>
          <w:szCs w:val="28"/>
          <w:lang w:val="ru-RU" w:eastAsia="ar-SA"/>
        </w:rPr>
        <w:t xml:space="preserve">ниципального района» и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на официальном сайте </w:t>
      </w:r>
      <w:r w:rsidR="00C90F60">
        <w:rPr>
          <w:rFonts w:ascii="Times New Roman" w:hAnsi="Times New Roman"/>
          <w:sz w:val="28"/>
          <w:szCs w:val="28"/>
          <w:lang w:val="ru-RU" w:eastAsia="ar-SA"/>
        </w:rPr>
        <w:t>администрации Нижнеилимского муниципального района.</w:t>
      </w:r>
    </w:p>
    <w:p w:rsidR="00AE5286" w:rsidRPr="0099402B" w:rsidRDefault="00127076" w:rsidP="00645D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D3501">
        <w:rPr>
          <w:rFonts w:ascii="Times New Roman" w:hAnsi="Times New Roman"/>
          <w:sz w:val="28"/>
          <w:szCs w:val="28"/>
          <w:lang w:val="ru-RU"/>
        </w:rPr>
        <w:t>.</w:t>
      </w:r>
      <w:r w:rsidR="00C90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постановления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>возл</w:t>
      </w:r>
      <w:r w:rsidR="00C90F60">
        <w:rPr>
          <w:rFonts w:ascii="Times New Roman" w:hAnsi="Times New Roman"/>
          <w:sz w:val="28"/>
          <w:szCs w:val="28"/>
          <w:lang w:val="ru-RU"/>
        </w:rPr>
        <w:t>ожить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н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а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заместителя</w:t>
      </w:r>
      <w:r w:rsidR="00224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мэра района по экономической политике и цифровому развитию Чудинова</w:t>
      </w:r>
      <w:r w:rsidR="0099402B">
        <w:rPr>
          <w:rFonts w:ascii="Times New Roman" w:hAnsi="Times New Roman"/>
          <w:sz w:val="28"/>
          <w:szCs w:val="28"/>
          <w:lang w:val="ru-RU"/>
        </w:rPr>
        <w:t xml:space="preserve"> Е.В</w:t>
      </w:r>
      <w:r w:rsidR="00645D30">
        <w:rPr>
          <w:rFonts w:ascii="Times New Roman" w:hAnsi="Times New Roman"/>
          <w:sz w:val="28"/>
          <w:szCs w:val="28"/>
          <w:lang w:val="ru-RU"/>
        </w:rPr>
        <w:t>.</w:t>
      </w:r>
    </w:p>
    <w:p w:rsidR="00502E51" w:rsidRDefault="00502E51" w:rsidP="00127076">
      <w:pPr>
        <w:shd w:val="clear" w:color="auto" w:fill="FFFFFF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F7223" w:rsidRDefault="007F7223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502E51" w:rsidRPr="007D35F6" w:rsidRDefault="00F76641" w:rsidP="000446AF">
      <w:pPr>
        <w:shd w:val="clear" w:color="auto" w:fill="FFFFFF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эр района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2247D4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</w:t>
      </w:r>
      <w:r w:rsidR="003402AF">
        <w:rPr>
          <w:rFonts w:ascii="Times New Roman" w:hAnsi="Times New Roman"/>
          <w:spacing w:val="-4"/>
          <w:sz w:val="28"/>
          <w:szCs w:val="28"/>
          <w:lang w:val="ru-RU"/>
        </w:rPr>
        <w:tab/>
        <w:t xml:space="preserve"> 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М.С.</w:t>
      </w:r>
      <w:r w:rsidR="00C90F6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Романов </w:t>
      </w:r>
    </w:p>
    <w:p w:rsidR="00127076" w:rsidRDefault="0012707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7076" w:rsidRDefault="0012707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E7499C" w:rsidRDefault="00E7499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E7499C" w:rsidRDefault="00E7499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E7499C" w:rsidRDefault="00E7499C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27076" w:rsidRDefault="0012707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BE32A0" w:rsidRDefault="00BE32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432D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0731A9">
        <w:rPr>
          <w:rFonts w:ascii="Times New Roman" w:hAnsi="Times New Roman"/>
          <w:spacing w:val="-4"/>
          <w:lang w:val="ru-RU"/>
        </w:rPr>
        <w:t>Рассылка: в дело-</w:t>
      </w:r>
      <w:r w:rsidR="00F76641">
        <w:rPr>
          <w:rFonts w:ascii="Times New Roman" w:hAnsi="Times New Roman"/>
          <w:spacing w:val="-4"/>
          <w:lang w:val="ru-RU"/>
        </w:rPr>
        <w:t>1</w:t>
      </w:r>
      <w:r w:rsidRPr="000731A9">
        <w:rPr>
          <w:rFonts w:ascii="Times New Roman" w:hAnsi="Times New Roman"/>
          <w:spacing w:val="-4"/>
          <w:lang w:val="ru-RU"/>
        </w:rPr>
        <w:t>,</w:t>
      </w:r>
      <w:r w:rsidR="0069760F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  <w:spacing w:val="-4"/>
          <w:lang w:val="ru-RU"/>
        </w:rPr>
        <w:t>Д</w:t>
      </w:r>
      <w:r w:rsidR="00C90F60">
        <w:rPr>
          <w:rFonts w:ascii="Times New Roman" w:hAnsi="Times New Roman"/>
          <w:spacing w:val="-4"/>
          <w:lang w:val="ru-RU"/>
        </w:rPr>
        <w:t>епартамент образования</w:t>
      </w:r>
      <w:r w:rsidR="0069760F">
        <w:rPr>
          <w:rFonts w:ascii="Times New Roman" w:hAnsi="Times New Roman"/>
          <w:spacing w:val="-4"/>
          <w:lang w:val="ru-RU"/>
        </w:rPr>
        <w:t>, Чудинову</w:t>
      </w:r>
      <w:r w:rsidR="00C90F60">
        <w:rPr>
          <w:rFonts w:ascii="Times New Roman" w:hAnsi="Times New Roman"/>
          <w:spacing w:val="-4"/>
          <w:lang w:val="ru-RU"/>
        </w:rPr>
        <w:t xml:space="preserve"> Е.В., Пироговой Т.К.</w:t>
      </w:r>
    </w:p>
    <w:p w:rsidR="0099402B" w:rsidRPr="000731A9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Кудрявцева Е.Е.</w:t>
      </w:r>
    </w:p>
    <w:p w:rsidR="00127076" w:rsidRDefault="00502E51" w:rsidP="00127076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 w:rsidRPr="00825C80">
        <w:rPr>
          <w:rFonts w:ascii="Times New Roman" w:hAnsi="Times New Roman"/>
          <w:spacing w:val="-4"/>
          <w:lang w:val="ru-RU"/>
        </w:rPr>
        <w:t>3-</w:t>
      </w:r>
      <w:r w:rsidRPr="000731A9">
        <w:rPr>
          <w:rFonts w:ascii="Times New Roman" w:hAnsi="Times New Roman"/>
          <w:spacing w:val="-4"/>
          <w:lang w:val="ru-RU"/>
        </w:rPr>
        <w:t>43-42</w:t>
      </w:r>
      <w:r w:rsidRPr="00665F73">
        <w:rPr>
          <w:rFonts w:ascii="Times New Roman" w:hAnsi="Times New Roman"/>
          <w:b/>
          <w:bCs/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</w:t>
      </w:r>
      <w:bookmarkStart w:id="0" w:name="P272"/>
      <w:bookmarkEnd w:id="0"/>
    </w:p>
    <w:p w:rsidR="002A4820" w:rsidRPr="00127076" w:rsidRDefault="002A4820" w:rsidP="00127076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887D64" w:rsidRPr="00887D64" w:rsidRDefault="007F7223" w:rsidP="005B0C63">
      <w:pPr>
        <w:ind w:left="5103" w:right="424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>Пр</w:t>
      </w:r>
      <w:r w:rsidR="00887D64"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иложение </w:t>
      </w:r>
    </w:p>
    <w:p w:rsidR="00887D64" w:rsidRPr="00887D64" w:rsidRDefault="00887D64" w:rsidP="005B0C63">
      <w:pPr>
        <w:ind w:left="5103" w:right="424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 постановлению </w:t>
      </w:r>
    </w:p>
    <w:p w:rsidR="00887D64" w:rsidRPr="00887D64" w:rsidRDefault="00887D64" w:rsidP="005B0C63">
      <w:pPr>
        <w:ind w:left="5103" w:right="424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администрации Нижнеилимского </w:t>
      </w:r>
    </w:p>
    <w:p w:rsidR="00887D64" w:rsidRPr="00887D64" w:rsidRDefault="00887D64" w:rsidP="005B0C63">
      <w:pPr>
        <w:ind w:left="5103" w:right="424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муниципального района </w:t>
      </w:r>
    </w:p>
    <w:p w:rsidR="00887D64" w:rsidRPr="00887D64" w:rsidRDefault="00887D64" w:rsidP="005B0C63">
      <w:pPr>
        <w:ind w:left="5103" w:right="424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от</w:t>
      </w:r>
      <w:r w:rsidR="001773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127076">
        <w:rPr>
          <w:rFonts w:ascii="Times New Roman" w:hAnsi="Times New Roman"/>
          <w:bCs/>
          <w:sz w:val="28"/>
          <w:szCs w:val="28"/>
          <w:u w:val="single"/>
          <w:lang w:val="ru-RU" w:eastAsia="ru-RU" w:bidi="ar-SA"/>
        </w:rPr>
        <w:t xml:space="preserve">                          </w:t>
      </w:r>
      <w:proofErr w:type="gramStart"/>
      <w:r w:rsidR="00177335" w:rsidRPr="00177335">
        <w:rPr>
          <w:rFonts w:ascii="Times New Roman" w:hAnsi="Times New Roman"/>
          <w:bCs/>
          <w:sz w:val="28"/>
          <w:szCs w:val="28"/>
          <w:u w:val="single"/>
          <w:lang w:val="ru-RU" w:eastAsia="ru-RU" w:bidi="ar-SA"/>
        </w:rPr>
        <w:t>г</w:t>
      </w:r>
      <w:proofErr w:type="gramEnd"/>
      <w:r w:rsidR="00177335" w:rsidRPr="00177335">
        <w:rPr>
          <w:rFonts w:ascii="Times New Roman" w:hAnsi="Times New Roman"/>
          <w:bCs/>
          <w:sz w:val="28"/>
          <w:szCs w:val="28"/>
          <w:u w:val="single"/>
          <w:lang w:val="ru-RU" w:eastAsia="ru-RU" w:bidi="ar-SA"/>
        </w:rPr>
        <w:t>.</w:t>
      </w:r>
      <w:r w:rsidR="001773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№_</w:t>
      </w:r>
      <w:r w:rsidR="00645D30">
        <w:rPr>
          <w:rFonts w:ascii="Times New Roman" w:hAnsi="Times New Roman"/>
          <w:bCs/>
          <w:sz w:val="28"/>
          <w:szCs w:val="28"/>
          <w:lang w:val="ru-RU" w:eastAsia="ru-RU" w:bidi="ar-SA"/>
        </w:rPr>
        <w:t>_____</w:t>
      </w: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__</w:t>
      </w:r>
    </w:p>
    <w:p w:rsidR="00887D64" w:rsidRPr="00887D64" w:rsidRDefault="00887D64" w:rsidP="005B0C63">
      <w:pPr>
        <w:ind w:left="5103" w:right="424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87D64" w:rsidRPr="00887D64" w:rsidRDefault="00887D64" w:rsidP="005B0C63">
      <w:pPr>
        <w:ind w:left="5103" w:right="424"/>
        <w:jc w:val="right"/>
        <w:rPr>
          <w:rFonts w:ascii="Times New Roman" w:hAnsi="Times New Roman"/>
          <w:bCs/>
          <w:lang w:val="ru-RU" w:eastAsia="ru-RU" w:bidi="ar-SA"/>
        </w:rPr>
      </w:pPr>
      <w:r w:rsidRPr="00887D64">
        <w:rPr>
          <w:rFonts w:ascii="Times New Roman" w:hAnsi="Times New Roman"/>
          <w:bCs/>
          <w:lang w:val="ru-RU" w:eastAsia="ru-RU" w:bidi="ar-SA"/>
        </w:rPr>
        <w:t xml:space="preserve">Приложение </w:t>
      </w:r>
      <w:r w:rsidR="00127076">
        <w:rPr>
          <w:rFonts w:ascii="Times New Roman" w:hAnsi="Times New Roman"/>
          <w:bCs/>
          <w:lang w:val="ru-RU" w:eastAsia="ru-RU" w:bidi="ar-SA"/>
        </w:rPr>
        <w:t xml:space="preserve">№ </w:t>
      </w:r>
      <w:r w:rsidRPr="00887D64">
        <w:rPr>
          <w:rFonts w:ascii="Times New Roman" w:hAnsi="Times New Roman"/>
          <w:bCs/>
          <w:lang w:val="ru-RU" w:eastAsia="ru-RU" w:bidi="ar-SA"/>
        </w:rPr>
        <w:t xml:space="preserve">1 к Положению по оплате труда работников муниципальных образовательных учреждений, подведомственных </w:t>
      </w:r>
      <w:r w:rsidR="007637C1">
        <w:rPr>
          <w:rFonts w:ascii="Times New Roman" w:hAnsi="Times New Roman"/>
          <w:bCs/>
          <w:lang w:val="ru-RU" w:eastAsia="ru-RU" w:bidi="ar-SA"/>
        </w:rPr>
        <w:t>муниципальному учреждению Департамент</w:t>
      </w:r>
      <w:r w:rsidRPr="00887D64">
        <w:rPr>
          <w:rFonts w:ascii="Times New Roman" w:hAnsi="Times New Roman"/>
          <w:bCs/>
          <w:lang w:val="ru-RU" w:eastAsia="ru-RU" w:bidi="ar-SA"/>
        </w:rPr>
        <w:t xml:space="preserve"> образования администрации Нижнеилимского муниципального района</w:t>
      </w:r>
    </w:p>
    <w:p w:rsidR="00887D64" w:rsidRDefault="00887D64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B41CE" w:rsidRDefault="00FB41CE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РАЗМЕРЫ ОКЛАДОВ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(ДОЛЖНОСТНЫХ ОКЛАДОВ) ПО ПКГ ПО ДОЛЖНОСТЯМ РАБОТНИКОВ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(ПРОФЕССИЯМ РАБОЧИХ) УЧРЕЖДЕНИЯ</w:t>
      </w:r>
    </w:p>
    <w:p w:rsidR="00F76641" w:rsidRPr="00F76641" w:rsidRDefault="00F76641" w:rsidP="00F76641">
      <w:pPr>
        <w:rPr>
          <w:rFonts w:ascii="Times New Roman" w:hAnsi="Times New Roman"/>
        </w:rPr>
      </w:pPr>
    </w:p>
    <w:p w:rsidR="0099402B" w:rsidRDefault="00F76641" w:rsidP="005B0C63">
      <w:pPr>
        <w:pStyle w:val="a3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5B0C63">
        <w:rPr>
          <w:rFonts w:ascii="Times New Roman" w:hAnsi="Times New Roman"/>
          <w:b/>
          <w:bCs/>
          <w:lang w:val="ru-RU" w:eastAsia="ru-RU" w:bidi="ar-SA"/>
        </w:rPr>
        <w:t xml:space="preserve">Работники образования </w:t>
      </w:r>
    </w:p>
    <w:p w:rsidR="008A2174" w:rsidRPr="008A2174" w:rsidRDefault="008A2174" w:rsidP="008A2174">
      <w:pPr>
        <w:pStyle w:val="a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5"/>
        <w:gridCol w:w="11"/>
        <w:gridCol w:w="9"/>
        <w:gridCol w:w="6"/>
        <w:gridCol w:w="2680"/>
      </w:tblGrid>
      <w:tr w:rsidR="00F76641" w:rsidRPr="004F514C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6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4F514C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учебной части</w:t>
            </w:r>
          </w:p>
        </w:tc>
        <w:tc>
          <w:tcPr>
            <w:tcW w:w="2706" w:type="dxa"/>
            <w:gridSpan w:val="4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F76641" w:rsidRPr="0099402B" w:rsidRDefault="00F76641" w:rsidP="007637C1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    </w:t>
            </w:r>
            <w:r w:rsidR="007637C1">
              <w:rPr>
                <w:rFonts w:ascii="Times New Roman" w:hAnsi="Times New Roman"/>
                <w:lang w:val="ru-RU"/>
              </w:rPr>
              <w:t>9 032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Помощник воспитателя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4F514C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56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Младший воспитатель</w:t>
            </w:r>
          </w:p>
        </w:tc>
        <w:tc>
          <w:tcPr>
            <w:tcW w:w="2695" w:type="dxa"/>
            <w:gridSpan w:val="3"/>
          </w:tcPr>
          <w:p w:rsidR="00F76641" w:rsidRPr="0099402B" w:rsidRDefault="007637C1" w:rsidP="0000295F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9 </w:t>
            </w:r>
            <w:r w:rsidR="0000295F">
              <w:rPr>
                <w:rFonts w:ascii="Times New Roman" w:hAnsi="Times New Roman"/>
                <w:lang w:val="ru-RU" w:eastAsia="ru-RU" w:bidi="ar-SA"/>
              </w:rPr>
              <w:t>055</w:t>
            </w:r>
          </w:p>
        </w:tc>
      </w:tr>
      <w:tr w:rsidR="00F76641" w:rsidRPr="004F514C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71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Старший вожатый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труду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физической культуре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Музыкальный руководитель</w:t>
            </w:r>
          </w:p>
        </w:tc>
        <w:tc>
          <w:tcPr>
            <w:tcW w:w="268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  <w:p w:rsidR="00F76641" w:rsidRPr="0099402B" w:rsidRDefault="00AF4F6A" w:rsidP="00F05546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9 </w:t>
            </w:r>
            <w:r w:rsidR="00F05546">
              <w:rPr>
                <w:rFonts w:ascii="Times New Roman" w:hAnsi="Times New Roman"/>
                <w:lang w:val="ru-RU" w:eastAsia="ru-RU" w:bidi="ar-SA"/>
              </w:rPr>
              <w:t>8</w:t>
            </w:r>
            <w:r w:rsidR="00BE503A"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2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Педагог-организатор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Социальный педагог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Концертмейстер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 дополнительного 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Тренер-преподаватель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Инструктор-методист</w:t>
            </w:r>
          </w:p>
        </w:tc>
        <w:tc>
          <w:tcPr>
            <w:tcW w:w="2706" w:type="dxa"/>
            <w:gridSpan w:val="4"/>
            <w:vAlign w:val="center"/>
          </w:tcPr>
          <w:p w:rsidR="00F76641" w:rsidRPr="0099402B" w:rsidRDefault="00F05546" w:rsidP="004F51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4F514C">
              <w:rPr>
                <w:rFonts w:ascii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250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Мастер производственного обучения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Старший педагог </w:t>
            </w:r>
            <w:proofErr w:type="gramStart"/>
            <w:r w:rsidRPr="0099402B">
              <w:rPr>
                <w:rFonts w:ascii="Times New Roman" w:hAnsi="Times New Roman"/>
                <w:lang w:val="ru-RU" w:eastAsia="ru-RU" w:bidi="ar-SA"/>
              </w:rPr>
              <w:t>дополнительного</w:t>
            </w:r>
            <w:proofErr w:type="gram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Методист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Педагог-психолог</w:t>
            </w:r>
          </w:p>
        </w:tc>
        <w:tc>
          <w:tcPr>
            <w:tcW w:w="2706" w:type="dxa"/>
            <w:gridSpan w:val="4"/>
            <w:vAlign w:val="center"/>
          </w:tcPr>
          <w:p w:rsidR="00F76641" w:rsidRDefault="00F0554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4F514C">
              <w:rPr>
                <w:rFonts w:ascii="Times New Roman" w:hAnsi="Times New Roman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300</w:t>
            </w:r>
          </w:p>
          <w:p w:rsidR="00226B53" w:rsidRPr="0099402B" w:rsidRDefault="00226B53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Преподаватель-организатор основ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безопасности жизнедеятельности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Педагог-библиотекарь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Старший 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Тьютор</w:t>
            </w:r>
            <w:proofErr w:type="spellEnd"/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Учитель-дефектолог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Учитель-логопед</w:t>
            </w:r>
          </w:p>
        </w:tc>
        <w:tc>
          <w:tcPr>
            <w:tcW w:w="2706" w:type="dxa"/>
            <w:gridSpan w:val="4"/>
            <w:vAlign w:val="center"/>
          </w:tcPr>
          <w:p w:rsidR="00F76641" w:rsidRPr="0099402B" w:rsidRDefault="00F05546" w:rsidP="004F51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4F514C">
              <w:rPr>
                <w:rFonts w:ascii="Times New Roman" w:hAnsi="Times New Roman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400</w:t>
            </w:r>
          </w:p>
        </w:tc>
      </w:tr>
      <w:tr w:rsidR="00642366" w:rsidRPr="0099402B" w:rsidTr="00AA7BF6">
        <w:trPr>
          <w:trHeight w:val="162"/>
        </w:trPr>
        <w:tc>
          <w:tcPr>
            <w:tcW w:w="9151" w:type="dxa"/>
            <w:gridSpan w:val="5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642366" w:rsidRPr="004F514C" w:rsidTr="00AA7BF6">
        <w:trPr>
          <w:trHeight w:val="162"/>
        </w:trPr>
        <w:tc>
          <w:tcPr>
            <w:tcW w:w="9151" w:type="dxa"/>
            <w:gridSpan w:val="5"/>
          </w:tcPr>
          <w:p w:rsidR="00642366" w:rsidRDefault="0037372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Работники по должностям (профессиям), не включенным в ПКГ</w:t>
            </w:r>
          </w:p>
        </w:tc>
      </w:tr>
      <w:tr w:rsidR="00642366" w:rsidRPr="00642366" w:rsidTr="00642366">
        <w:trPr>
          <w:trHeight w:val="162"/>
        </w:trPr>
        <w:tc>
          <w:tcPr>
            <w:tcW w:w="6465" w:type="dxa"/>
            <w:gridSpan w:val="3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Советник директора по воспитанию и    </w:t>
            </w:r>
          </w:p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взаимодействию с детскими общественными  </w:t>
            </w:r>
          </w:p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объединениями</w:t>
            </w:r>
          </w:p>
        </w:tc>
        <w:tc>
          <w:tcPr>
            <w:tcW w:w="2686" w:type="dxa"/>
            <w:gridSpan w:val="2"/>
          </w:tcPr>
          <w:p w:rsidR="00642366" w:rsidRDefault="00BE503A" w:rsidP="004F51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4F514C">
              <w:rPr>
                <w:rFonts w:ascii="Times New Roman" w:hAnsi="Times New Roman"/>
                <w:lang w:val="ru-RU" w:eastAsia="ru-RU" w:bidi="ar-SA"/>
              </w:rPr>
              <w:t>6 500</w:t>
            </w:r>
          </w:p>
        </w:tc>
      </w:tr>
      <w:tr w:rsidR="00F76641" w:rsidRPr="004F514C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руководителей структурных подразделений</w:t>
            </w:r>
            <w:bookmarkStart w:id="1" w:name="_GoBack"/>
            <w:bookmarkEnd w:id="1"/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структурным подразделением:</w:t>
            </w:r>
          </w:p>
        </w:tc>
        <w:tc>
          <w:tcPr>
            <w:tcW w:w="2706" w:type="dxa"/>
            <w:gridSpan w:val="4"/>
            <w:vMerge w:val="restart"/>
            <w:vAlign w:val="center"/>
          </w:tcPr>
          <w:p w:rsidR="00F76641" w:rsidRPr="0099402B" w:rsidRDefault="0000295F" w:rsidP="001A0F6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9 260</w:t>
            </w:r>
          </w:p>
        </w:tc>
      </w:tr>
      <w:tr w:rsidR="00F76641" w:rsidRPr="0099402B" w:rsidTr="00642366">
        <w:trPr>
          <w:trHeight w:val="37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отделением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642366">
        <w:trPr>
          <w:trHeight w:val="33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учебно-консультационным пунктом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4F514C" w:rsidTr="00642366">
        <w:trPr>
          <w:trHeight w:val="106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642366">
        <w:trPr>
          <w:trHeight w:val="405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2 квалификационный уровень</w:t>
            </w:r>
          </w:p>
        </w:tc>
      </w:tr>
      <w:tr w:rsidR="00F76641" w:rsidRPr="0099402B" w:rsidTr="00642366">
        <w:trPr>
          <w:trHeight w:val="1447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</w:t>
            </w:r>
          </w:p>
        </w:tc>
        <w:tc>
          <w:tcPr>
            <w:tcW w:w="2706" w:type="dxa"/>
            <w:gridSpan w:val="4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00295F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</w:t>
            </w:r>
            <w:r w:rsidR="0000295F">
              <w:rPr>
                <w:rFonts w:ascii="Times New Roman" w:hAnsi="Times New Roman"/>
                <w:lang w:val="ru-RU"/>
              </w:rPr>
              <w:t>9 305</w:t>
            </w:r>
          </w:p>
        </w:tc>
      </w:tr>
      <w:tr w:rsidR="00F76641" w:rsidRPr="004F514C" w:rsidTr="00642366">
        <w:trPr>
          <w:trHeight w:val="880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Начальник (заведующий, директор, руководитель): отдела, учебно-консультационного пункта, других структурных подразделений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4F514C" w:rsidTr="00642366">
        <w:trPr>
          <w:trHeight w:val="371"/>
        </w:trPr>
        <w:tc>
          <w:tcPr>
            <w:tcW w:w="9151" w:type="dxa"/>
            <w:gridSpan w:val="5"/>
            <w:tcBorders>
              <w:left w:val="nil"/>
              <w:bottom w:val="nil"/>
              <w:right w:val="nil"/>
            </w:tcBorders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F76641" w:rsidRDefault="0062434A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2. Служащие</w:t>
      </w:r>
    </w:p>
    <w:p w:rsidR="005B0C63" w:rsidRPr="008A2174" w:rsidRDefault="005B0C63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16"/>
          <w:lang w:val="ru-RU" w:eastAsia="ru-RU" w:bidi="ar-SA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  <w:gridCol w:w="40"/>
        <w:gridCol w:w="2705"/>
      </w:tblGrid>
      <w:tr w:rsidR="00F76641" w:rsidRPr="004F514C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4F514C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Делопроизводитель</w:t>
            </w:r>
          </w:p>
        </w:tc>
        <w:tc>
          <w:tcPr>
            <w:tcW w:w="2705" w:type="dxa"/>
            <w:vMerge w:val="restart"/>
          </w:tcPr>
          <w:p w:rsidR="00F76641" w:rsidRPr="0099402B" w:rsidRDefault="005248E0" w:rsidP="000029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8 </w:t>
            </w:r>
            <w:r w:rsidR="0000295F">
              <w:rPr>
                <w:rFonts w:ascii="Times New Roman" w:hAnsi="Times New Roman"/>
                <w:lang w:val="ru-RU" w:eastAsia="ru-RU" w:bidi="ar-SA"/>
              </w:rPr>
              <w:t>667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Архивариус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432"/>
        </w:trPr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- машинистка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705" w:type="dxa"/>
          </w:tcPr>
          <w:p w:rsidR="00F76641" w:rsidRPr="0099402B" w:rsidRDefault="005248E0" w:rsidP="000029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8 </w:t>
            </w:r>
            <w:r w:rsidR="0000295F">
              <w:rPr>
                <w:rFonts w:ascii="Times New Roman" w:hAnsi="Times New Roman"/>
                <w:lang w:val="ru-RU" w:eastAsia="ru-RU" w:bidi="ar-SA"/>
              </w:rPr>
              <w:t>697</w:t>
            </w:r>
          </w:p>
        </w:tc>
      </w:tr>
      <w:tr w:rsidR="00F76641" w:rsidRPr="004F514C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Лаборант</w:t>
            </w:r>
          </w:p>
        </w:tc>
        <w:tc>
          <w:tcPr>
            <w:tcW w:w="2705" w:type="dxa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  <w:p w:rsidR="00F76641" w:rsidRPr="0099402B" w:rsidRDefault="00F76641" w:rsidP="0000295F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</w:t>
            </w:r>
            <w:r w:rsidR="00670E45" w:rsidRPr="0099402B">
              <w:rPr>
                <w:rFonts w:ascii="Times New Roman" w:hAnsi="Times New Roman"/>
                <w:lang w:val="ru-RU"/>
              </w:rPr>
              <w:t>8</w:t>
            </w:r>
            <w:r w:rsidR="009F5097">
              <w:rPr>
                <w:rFonts w:ascii="Times New Roman" w:hAnsi="Times New Roman"/>
                <w:lang w:val="ru-RU"/>
              </w:rPr>
              <w:t xml:space="preserve"> </w:t>
            </w:r>
            <w:r w:rsidR="0000295F">
              <w:rPr>
                <w:rFonts w:ascii="Times New Roman" w:hAnsi="Times New Roman"/>
                <w:lang w:val="ru-RU"/>
              </w:rPr>
              <w:t>712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Художник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Инспектор по кадрам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складом</w:t>
            </w:r>
          </w:p>
        </w:tc>
        <w:tc>
          <w:tcPr>
            <w:tcW w:w="2745" w:type="dxa"/>
            <w:gridSpan w:val="2"/>
            <w:vMerge w:val="restart"/>
          </w:tcPr>
          <w:p w:rsidR="00F76641" w:rsidRPr="0099402B" w:rsidRDefault="0000295F" w:rsidP="00A80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8 759</w:t>
            </w:r>
          </w:p>
        </w:tc>
      </w:tr>
      <w:tr w:rsidR="00F76641" w:rsidRPr="0099402B" w:rsidTr="00FB61B7">
        <w:trPr>
          <w:trHeight w:val="520"/>
        </w:trPr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хозяйством</w:t>
            </w:r>
          </w:p>
        </w:tc>
        <w:tc>
          <w:tcPr>
            <w:tcW w:w="2745" w:type="dxa"/>
            <w:gridSpan w:val="2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производством (шеф-повар)</w:t>
            </w:r>
          </w:p>
        </w:tc>
        <w:tc>
          <w:tcPr>
            <w:tcW w:w="2705" w:type="dxa"/>
          </w:tcPr>
          <w:p w:rsidR="00F76641" w:rsidRPr="0099402B" w:rsidRDefault="00A80F66" w:rsidP="00002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="0000295F">
              <w:rPr>
                <w:rFonts w:ascii="Times New Roman" w:hAnsi="Times New Roman"/>
                <w:lang w:val="ru-RU"/>
              </w:rPr>
              <w:t>8 803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Механик</w:t>
            </w:r>
          </w:p>
        </w:tc>
        <w:tc>
          <w:tcPr>
            <w:tcW w:w="2705" w:type="dxa"/>
          </w:tcPr>
          <w:p w:rsidR="00F76641" w:rsidRPr="0099402B" w:rsidRDefault="009F5097" w:rsidP="0000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</w:t>
            </w:r>
            <w:r w:rsidR="0000295F">
              <w:rPr>
                <w:rFonts w:ascii="Times New Roman" w:hAnsi="Times New Roman"/>
                <w:lang w:val="ru-RU" w:eastAsia="ru-RU" w:bidi="ar-SA"/>
              </w:rPr>
              <w:t>8 850</w:t>
            </w:r>
          </w:p>
        </w:tc>
      </w:tr>
      <w:tr w:rsidR="003C35C9" w:rsidRPr="004F514C" w:rsidTr="00366FD6">
        <w:tc>
          <w:tcPr>
            <w:tcW w:w="9085" w:type="dxa"/>
            <w:gridSpan w:val="3"/>
          </w:tcPr>
          <w:p w:rsidR="003C35C9" w:rsidRDefault="003C35C9" w:rsidP="003C3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hAnsi="Times New Roman"/>
                <w:lang w:val="ru-RU" w:eastAsia="ru-RU" w:bidi="ar-SA"/>
              </w:rPr>
              <w:t>третьего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уровня"</w:t>
            </w:r>
          </w:p>
        </w:tc>
      </w:tr>
      <w:tr w:rsidR="003C35C9" w:rsidRPr="003C35C9" w:rsidTr="00242DFB">
        <w:tc>
          <w:tcPr>
            <w:tcW w:w="9085" w:type="dxa"/>
            <w:gridSpan w:val="3"/>
          </w:tcPr>
          <w:p w:rsidR="003C35C9" w:rsidRDefault="003C35C9" w:rsidP="003C3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3C35C9" w:rsidRPr="003C35C9" w:rsidTr="00FB61B7">
        <w:tc>
          <w:tcPr>
            <w:tcW w:w="6380" w:type="dxa"/>
            <w:gridSpan w:val="2"/>
          </w:tcPr>
          <w:p w:rsidR="003C35C9" w:rsidRPr="0099402B" w:rsidRDefault="003C35C9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Специалист по охране труда</w:t>
            </w:r>
          </w:p>
        </w:tc>
        <w:tc>
          <w:tcPr>
            <w:tcW w:w="2705" w:type="dxa"/>
          </w:tcPr>
          <w:p w:rsidR="003C35C9" w:rsidRDefault="00D01077" w:rsidP="00D01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9 500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Pr="0099402B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3C35C9" w:rsidRDefault="003C35C9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3C35C9" w:rsidRDefault="003C35C9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3C35C9" w:rsidRDefault="003C35C9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3C35C9" w:rsidRDefault="003C35C9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8A2174" w:rsidRDefault="008A2174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8A2174" w:rsidRDefault="008A2174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62434A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lastRenderedPageBreak/>
        <w:t>3. Рабочие</w:t>
      </w:r>
      <w:r w:rsidR="00F76641" w:rsidRPr="0099402B">
        <w:rPr>
          <w:rFonts w:ascii="Times New Roman" w:hAnsi="Times New Roman"/>
          <w:b/>
          <w:bCs/>
          <w:lang w:val="ru-RU" w:eastAsia="ru-RU" w:bidi="ar-SA"/>
        </w:rPr>
        <w:t xml:space="preserve"> общеотраслевых профессий</w:t>
      </w:r>
    </w:p>
    <w:p w:rsidR="008A2174" w:rsidRPr="008A2174" w:rsidRDefault="008A2174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16"/>
          <w:szCs w:val="16"/>
          <w:lang w:val="ru-RU"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70"/>
      </w:tblGrid>
      <w:tr w:rsidR="00F76641" w:rsidRPr="004F514C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4F514C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00295F" w:rsidTr="0000295F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A80F66" w:rsidRPr="0099402B" w:rsidRDefault="0000295F" w:rsidP="000029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  <w:r w:rsidR="00D01077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464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Кухонный рабочий (работник)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Гардеробщик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Дворник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Кастелянша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Кладовщик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4F514C" w:rsidTr="00FB61B7">
        <w:trPr>
          <w:trHeight w:val="420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Швея по ремонту одежды (швея)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4F514C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Рабочий по стирке и ремонту спецодежды,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4F514C" w:rsidTr="00FB61B7">
        <w:trPr>
          <w:trHeight w:val="37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Машинист по стирке и ремонту спецодежды, 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Повар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4F514C" w:rsidTr="0099402B">
        <w:trPr>
          <w:trHeight w:val="296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left="856" w:firstLine="5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Рабочий по комплексному обслуживанию и </w:t>
            </w:r>
            <w:r w:rsid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t>ремонту зданий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электрокотельной</w:t>
            </w:r>
            <w:proofErr w:type="spellEnd"/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312"/>
        </w:trPr>
        <w:tc>
          <w:tcPr>
            <w:tcW w:w="6350" w:type="dxa"/>
          </w:tcPr>
          <w:p w:rsidR="0021698E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Истопник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Грузчик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хлораторной</w:t>
            </w:r>
            <w:proofErr w:type="spell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установки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Сторож (вахтер)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4F514C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Уборщик служебных помещений, уборщик производственных помещений, уборщик территорий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Профессии рабочих, отнесенные к первому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65" w:type="dxa"/>
          </w:tcPr>
          <w:p w:rsidR="00F76641" w:rsidRPr="0099402B" w:rsidRDefault="0000295F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7 305</w:t>
            </w:r>
          </w:p>
        </w:tc>
      </w:tr>
      <w:tr w:rsidR="00F76641" w:rsidRPr="004F514C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F76641" w:rsidRPr="0099402B" w:rsidRDefault="009F5097" w:rsidP="000029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8 </w:t>
            </w:r>
            <w:r w:rsidR="0000295F">
              <w:rPr>
                <w:rFonts w:ascii="Times New Roman" w:hAnsi="Times New Roman"/>
                <w:lang w:val="ru-RU" w:eastAsia="ru-RU" w:bidi="ar-SA"/>
              </w:rPr>
              <w:t>234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Водитель автомобиля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F76641" w:rsidRPr="004F514C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  <w:proofErr w:type="spellStart"/>
            <w:r w:rsidRPr="0099402B">
              <w:rPr>
                <w:rFonts w:ascii="Times New Roman" w:hAnsi="Times New Roman"/>
              </w:rPr>
              <w:t>Машинист</w:t>
            </w:r>
            <w:proofErr w:type="spellEnd"/>
            <w:r w:rsidRPr="0099402B">
              <w:rPr>
                <w:rFonts w:ascii="Times New Roman" w:hAnsi="Times New Roman"/>
              </w:rPr>
              <w:t xml:space="preserve"> (</w:t>
            </w:r>
            <w:proofErr w:type="spellStart"/>
            <w:r w:rsidRPr="0099402B">
              <w:rPr>
                <w:rFonts w:ascii="Times New Roman" w:hAnsi="Times New Roman"/>
              </w:rPr>
              <w:t>кочегар</w:t>
            </w:r>
            <w:proofErr w:type="spellEnd"/>
            <w:r w:rsidRPr="0099402B">
              <w:rPr>
                <w:rFonts w:ascii="Times New Roman" w:hAnsi="Times New Roman"/>
              </w:rPr>
              <w:t xml:space="preserve">) </w:t>
            </w:r>
            <w:proofErr w:type="spellStart"/>
            <w:r w:rsidRPr="0099402B">
              <w:rPr>
                <w:rFonts w:ascii="Times New Roman" w:hAnsi="Times New Roman"/>
              </w:rPr>
              <w:t>котельной</w:t>
            </w:r>
            <w:proofErr w:type="spellEnd"/>
          </w:p>
        </w:tc>
        <w:tc>
          <w:tcPr>
            <w:tcW w:w="2670" w:type="dxa"/>
          </w:tcPr>
          <w:p w:rsidR="00F76641" w:rsidRPr="0099402B" w:rsidRDefault="009F5097" w:rsidP="000029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8 </w:t>
            </w:r>
            <w:r w:rsidR="0000295F">
              <w:rPr>
                <w:rFonts w:ascii="Times New Roman" w:hAnsi="Times New Roman"/>
                <w:lang w:val="ru-RU"/>
              </w:rPr>
              <w:t>259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4. Работников культуры, искусства и кинематографии,</w:t>
      </w:r>
    </w:p>
    <w:p w:rsidR="00F76641" w:rsidRDefault="00F76641" w:rsidP="00994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профессий рабочих культуры, искусства и кинематографии</w:t>
      </w:r>
    </w:p>
    <w:p w:rsidR="00BE50E9" w:rsidRPr="00BE50E9" w:rsidRDefault="00BE50E9" w:rsidP="00994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val="ru-RU"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2835"/>
      </w:tblGrid>
      <w:tr w:rsidR="00F76641" w:rsidRPr="004F514C" w:rsidTr="007866EA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835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4F514C" w:rsidTr="007866EA">
        <w:tc>
          <w:tcPr>
            <w:tcW w:w="8998" w:type="dxa"/>
            <w:gridSpan w:val="2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76641" w:rsidRPr="0099402B" w:rsidTr="007866EA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Библиотекарь</w:t>
            </w:r>
          </w:p>
        </w:tc>
        <w:tc>
          <w:tcPr>
            <w:tcW w:w="2835" w:type="dxa"/>
          </w:tcPr>
          <w:p w:rsidR="00F76641" w:rsidRPr="0099402B" w:rsidRDefault="00224E3E" w:rsidP="007A1C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</w:t>
            </w:r>
            <w:r w:rsidR="007A1C77">
              <w:rPr>
                <w:rFonts w:ascii="Times New Roman" w:hAnsi="Times New Roman"/>
                <w:lang w:val="ru-RU"/>
              </w:rPr>
              <w:t xml:space="preserve"> 8 700</w:t>
            </w:r>
          </w:p>
        </w:tc>
      </w:tr>
      <w:tr w:rsidR="00F76641" w:rsidRPr="004F514C" w:rsidTr="007866EA">
        <w:tc>
          <w:tcPr>
            <w:tcW w:w="8998" w:type="dxa"/>
            <w:gridSpan w:val="2"/>
            <w:vAlign w:val="center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</w:p>
        </w:tc>
      </w:tr>
      <w:tr w:rsidR="00F76641" w:rsidRPr="0099402B" w:rsidTr="007866EA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отделом (сектором) библиотеки</w:t>
            </w:r>
          </w:p>
        </w:tc>
        <w:tc>
          <w:tcPr>
            <w:tcW w:w="2835" w:type="dxa"/>
          </w:tcPr>
          <w:p w:rsidR="00F76641" w:rsidRPr="0099402B" w:rsidRDefault="00F76641" w:rsidP="007A1C77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</w:t>
            </w:r>
            <w:r w:rsidR="00670E45" w:rsidRPr="0099402B">
              <w:rPr>
                <w:rFonts w:ascii="Times New Roman" w:hAnsi="Times New Roman"/>
                <w:lang w:val="ru-RU"/>
              </w:rPr>
              <w:t xml:space="preserve">    </w:t>
            </w:r>
            <w:r w:rsidRPr="0099402B">
              <w:rPr>
                <w:rFonts w:ascii="Times New Roman" w:hAnsi="Times New Roman"/>
                <w:lang w:val="ru-RU"/>
              </w:rPr>
              <w:t xml:space="preserve"> </w:t>
            </w:r>
            <w:r w:rsidR="0016419C">
              <w:rPr>
                <w:rFonts w:ascii="Times New Roman" w:hAnsi="Times New Roman"/>
                <w:lang w:val="ru-RU"/>
              </w:rPr>
              <w:t xml:space="preserve"> </w:t>
            </w:r>
            <w:r w:rsidR="00702F94">
              <w:rPr>
                <w:rFonts w:ascii="Times New Roman" w:hAnsi="Times New Roman"/>
                <w:lang w:val="ru-RU"/>
              </w:rPr>
              <w:t xml:space="preserve"> </w:t>
            </w:r>
            <w:r w:rsidR="0039266E">
              <w:rPr>
                <w:rFonts w:ascii="Times New Roman" w:hAnsi="Times New Roman"/>
                <w:lang w:val="ru-RU"/>
              </w:rPr>
              <w:t xml:space="preserve"> </w:t>
            </w:r>
            <w:r w:rsidR="007A1C77">
              <w:rPr>
                <w:rFonts w:ascii="Times New Roman" w:hAnsi="Times New Roman"/>
                <w:lang w:val="ru-RU"/>
              </w:rPr>
              <w:t>8 759</w:t>
            </w:r>
          </w:p>
        </w:tc>
      </w:tr>
    </w:tbl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9E0DB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5669C">
        <w:rPr>
          <w:rFonts w:ascii="Times New Roman" w:hAnsi="Times New Roman"/>
          <w:sz w:val="28"/>
          <w:szCs w:val="28"/>
          <w:lang w:val="ru-RU"/>
        </w:rPr>
        <w:t xml:space="preserve">Мэр  района                       </w:t>
      </w:r>
      <w:r w:rsidR="009E0DB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5669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402A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05669C">
        <w:rPr>
          <w:rFonts w:ascii="Times New Roman" w:hAnsi="Times New Roman"/>
          <w:sz w:val="28"/>
          <w:szCs w:val="28"/>
          <w:lang w:val="ru-RU"/>
        </w:rPr>
        <w:t xml:space="preserve"> М.С. Романов</w:t>
      </w:r>
    </w:p>
    <w:p w:rsidR="00F76641" w:rsidRPr="0005669C" w:rsidRDefault="00F76641" w:rsidP="00F766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sectPr w:rsidR="00F76641" w:rsidRPr="0005669C" w:rsidSect="00127076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A6"/>
    <w:multiLevelType w:val="hybridMultilevel"/>
    <w:tmpl w:val="2314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64A59"/>
    <w:multiLevelType w:val="hybridMultilevel"/>
    <w:tmpl w:val="19EE3AD2"/>
    <w:lvl w:ilvl="0" w:tplc="DC5426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66BF1"/>
    <w:multiLevelType w:val="hybridMultilevel"/>
    <w:tmpl w:val="A9F8327A"/>
    <w:lvl w:ilvl="0" w:tplc="9CACF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215"/>
    <w:multiLevelType w:val="hybridMultilevel"/>
    <w:tmpl w:val="110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A3"/>
    <w:multiLevelType w:val="hybridMultilevel"/>
    <w:tmpl w:val="63C0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79D"/>
    <w:multiLevelType w:val="hybridMultilevel"/>
    <w:tmpl w:val="F21E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C30A8"/>
    <w:multiLevelType w:val="hybridMultilevel"/>
    <w:tmpl w:val="A76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10F7"/>
    <w:multiLevelType w:val="hybridMultilevel"/>
    <w:tmpl w:val="37C27338"/>
    <w:lvl w:ilvl="0" w:tplc="32E8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F713C"/>
    <w:multiLevelType w:val="hybridMultilevel"/>
    <w:tmpl w:val="BCEA047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B194D83"/>
    <w:multiLevelType w:val="hybridMultilevel"/>
    <w:tmpl w:val="F63E4CEC"/>
    <w:lvl w:ilvl="0" w:tplc="EF1476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A67719"/>
    <w:multiLevelType w:val="multilevel"/>
    <w:tmpl w:val="CCEE3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1"/>
    <w:rsid w:val="0000295F"/>
    <w:rsid w:val="000310AF"/>
    <w:rsid w:val="000446AF"/>
    <w:rsid w:val="0005669C"/>
    <w:rsid w:val="00065D22"/>
    <w:rsid w:val="000A26C6"/>
    <w:rsid w:val="000B2F64"/>
    <w:rsid w:val="000C3DA7"/>
    <w:rsid w:val="00116D38"/>
    <w:rsid w:val="00127076"/>
    <w:rsid w:val="0016419C"/>
    <w:rsid w:val="00177335"/>
    <w:rsid w:val="001A0F6D"/>
    <w:rsid w:val="001A5321"/>
    <w:rsid w:val="001B0B3F"/>
    <w:rsid w:val="001E730C"/>
    <w:rsid w:val="0021698E"/>
    <w:rsid w:val="002247D4"/>
    <w:rsid w:val="00224E3E"/>
    <w:rsid w:val="00226B53"/>
    <w:rsid w:val="00266743"/>
    <w:rsid w:val="0028703B"/>
    <w:rsid w:val="002913FE"/>
    <w:rsid w:val="002A4820"/>
    <w:rsid w:val="002B68C8"/>
    <w:rsid w:val="002C1ACF"/>
    <w:rsid w:val="002C2B94"/>
    <w:rsid w:val="002D14AD"/>
    <w:rsid w:val="003402AF"/>
    <w:rsid w:val="0037372A"/>
    <w:rsid w:val="0039266E"/>
    <w:rsid w:val="00397BCE"/>
    <w:rsid w:val="003C35C9"/>
    <w:rsid w:val="003D52CE"/>
    <w:rsid w:val="003F0813"/>
    <w:rsid w:val="004376A9"/>
    <w:rsid w:val="004E25B0"/>
    <w:rsid w:val="004F514C"/>
    <w:rsid w:val="00502149"/>
    <w:rsid w:val="00502E51"/>
    <w:rsid w:val="005248E0"/>
    <w:rsid w:val="005B0C63"/>
    <w:rsid w:val="0061222E"/>
    <w:rsid w:val="0061260B"/>
    <w:rsid w:val="00622617"/>
    <w:rsid w:val="0062434A"/>
    <w:rsid w:val="00642366"/>
    <w:rsid w:val="00645D30"/>
    <w:rsid w:val="00670E45"/>
    <w:rsid w:val="00685F39"/>
    <w:rsid w:val="0069760F"/>
    <w:rsid w:val="00697EA9"/>
    <w:rsid w:val="006A4415"/>
    <w:rsid w:val="006E154B"/>
    <w:rsid w:val="00702F94"/>
    <w:rsid w:val="007042C8"/>
    <w:rsid w:val="007637C1"/>
    <w:rsid w:val="00767D61"/>
    <w:rsid w:val="00771DD0"/>
    <w:rsid w:val="007866EA"/>
    <w:rsid w:val="007A1C77"/>
    <w:rsid w:val="007D35F6"/>
    <w:rsid w:val="007D75DF"/>
    <w:rsid w:val="007F432D"/>
    <w:rsid w:val="007F7223"/>
    <w:rsid w:val="00874535"/>
    <w:rsid w:val="00887D64"/>
    <w:rsid w:val="008A2174"/>
    <w:rsid w:val="008B40D8"/>
    <w:rsid w:val="008D4D37"/>
    <w:rsid w:val="00962470"/>
    <w:rsid w:val="00977412"/>
    <w:rsid w:val="0099402B"/>
    <w:rsid w:val="009C546F"/>
    <w:rsid w:val="009E0DB6"/>
    <w:rsid w:val="009E740E"/>
    <w:rsid w:val="009F5097"/>
    <w:rsid w:val="00A109EA"/>
    <w:rsid w:val="00A80F66"/>
    <w:rsid w:val="00A83FB4"/>
    <w:rsid w:val="00AA5227"/>
    <w:rsid w:val="00AA5BAB"/>
    <w:rsid w:val="00AD3501"/>
    <w:rsid w:val="00AD78C2"/>
    <w:rsid w:val="00AE5286"/>
    <w:rsid w:val="00AF4F6A"/>
    <w:rsid w:val="00B403D1"/>
    <w:rsid w:val="00BA7DB1"/>
    <w:rsid w:val="00BE32A0"/>
    <w:rsid w:val="00BE503A"/>
    <w:rsid w:val="00BE50E9"/>
    <w:rsid w:val="00BE5910"/>
    <w:rsid w:val="00C02090"/>
    <w:rsid w:val="00C4715D"/>
    <w:rsid w:val="00C8332D"/>
    <w:rsid w:val="00C85447"/>
    <w:rsid w:val="00C90F60"/>
    <w:rsid w:val="00C96CD6"/>
    <w:rsid w:val="00D01077"/>
    <w:rsid w:val="00D710CA"/>
    <w:rsid w:val="00DC051A"/>
    <w:rsid w:val="00DC0B2E"/>
    <w:rsid w:val="00DC462F"/>
    <w:rsid w:val="00DF3765"/>
    <w:rsid w:val="00E7499C"/>
    <w:rsid w:val="00E753B1"/>
    <w:rsid w:val="00F05546"/>
    <w:rsid w:val="00F27DD0"/>
    <w:rsid w:val="00F43F55"/>
    <w:rsid w:val="00F44A37"/>
    <w:rsid w:val="00F76641"/>
    <w:rsid w:val="00FB302A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645D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5D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5D3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5D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5D30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c">
    <w:name w:val="No Spacing"/>
    <w:uiPriority w:val="1"/>
    <w:qFormat/>
    <w:rsid w:val="008A21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645D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5D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5D3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5D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5D30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c">
    <w:name w:val="No Spacing"/>
    <w:uiPriority w:val="1"/>
    <w:qFormat/>
    <w:rsid w:val="008A21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6719-B016-4F4C-AD10-DDA734BB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2023-04-12T01:31:00Z</cp:lastPrinted>
  <dcterms:created xsi:type="dcterms:W3CDTF">2021-09-02T07:04:00Z</dcterms:created>
  <dcterms:modified xsi:type="dcterms:W3CDTF">2023-08-02T03:52:00Z</dcterms:modified>
</cp:coreProperties>
</file>